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9DBA" w14:textId="65D1BC95" w:rsidR="0038456A" w:rsidRDefault="00655810" w:rsidP="006558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5810">
        <w:rPr>
          <w:rFonts w:ascii="Times New Roman" w:hAnsi="Times New Roman" w:cs="Times New Roman"/>
          <w:b/>
          <w:bCs/>
          <w:sz w:val="32"/>
          <w:szCs w:val="32"/>
        </w:rPr>
        <w:t>Dostawa warzyw i owoców 2026</w:t>
      </w:r>
    </w:p>
    <w:p w14:paraId="10EACE2E" w14:textId="77777777" w:rsidR="00655810" w:rsidRDefault="00655810" w:rsidP="006558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C946E0" w14:textId="09B0B460" w:rsidR="00655810" w:rsidRPr="00655810" w:rsidRDefault="00655810" w:rsidP="006558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5810">
        <w:rPr>
          <w:rFonts w:ascii="Times New Roman" w:hAnsi="Times New Roman" w:cs="Times New Roman"/>
          <w:b/>
          <w:bCs/>
          <w:sz w:val="24"/>
          <w:szCs w:val="24"/>
        </w:rPr>
        <w:t xml:space="preserve">Identyfikator postępowania </w:t>
      </w:r>
      <w:r w:rsidRPr="00655810">
        <w:rPr>
          <w:rFonts w:ascii="Times New Roman" w:hAnsi="Times New Roman" w:cs="Times New Roman"/>
          <w:b/>
          <w:bCs/>
          <w:sz w:val="24"/>
          <w:szCs w:val="24"/>
        </w:rPr>
        <w:tab/>
        <w:t>ocds-148610-960e170a-f2f1-4f46-8d1a-466d06fde202</w:t>
      </w:r>
    </w:p>
    <w:sectPr w:rsidR="00655810" w:rsidRPr="0065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10"/>
    <w:rsid w:val="0038456A"/>
    <w:rsid w:val="00620B3C"/>
    <w:rsid w:val="00655810"/>
    <w:rsid w:val="00967CF2"/>
    <w:rsid w:val="00A83FD3"/>
    <w:rsid w:val="00B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9B2"/>
  <w15:chartTrackingRefBased/>
  <w15:docId w15:val="{49667B03-E284-47E9-A5B6-A9BA5839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8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8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8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8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8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8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8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8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8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8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2026-05-21T06:36:00Z</dcterms:created>
  <dcterms:modified xsi:type="dcterms:W3CDTF">2026-05-21T06:38:00Z</dcterms:modified>
</cp:coreProperties>
</file>