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648" w:rsidRDefault="004E7648" w:rsidP="004E7648">
      <w:pPr>
        <w:pStyle w:val="Standard"/>
        <w:jc w:val="right"/>
        <w:rPr>
          <w:rStyle w:val="StrongEmphasis"/>
          <w:rFonts w:cs="Times New Roman"/>
          <w:color w:val="000000"/>
        </w:rPr>
      </w:pPr>
    </w:p>
    <w:p w:rsidR="004E7648" w:rsidRDefault="004E7648" w:rsidP="004E7648">
      <w:pPr>
        <w:pStyle w:val="Standard"/>
        <w:jc w:val="right"/>
        <w:rPr>
          <w:rStyle w:val="StrongEmphasis"/>
          <w:rFonts w:cs="Times New Roman"/>
          <w:color w:val="000000"/>
        </w:rPr>
      </w:pPr>
    </w:p>
    <w:p w:rsidR="004E7648" w:rsidRDefault="004E7648" w:rsidP="004E7648">
      <w:pPr>
        <w:pStyle w:val="Standard"/>
        <w:jc w:val="right"/>
      </w:pPr>
      <w:r>
        <w:rPr>
          <w:rStyle w:val="StrongEmphasis"/>
          <w:rFonts w:cs="Times New Roman"/>
          <w:color w:val="000000"/>
        </w:rPr>
        <w:t>(Nazwa Oferenta)</w:t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  <w:t xml:space="preserve"> Załącznik nr 2</w:t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  <w:t xml:space="preserve"> </w:t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  <w:r>
        <w:rPr>
          <w:rStyle w:val="StrongEmphasis"/>
          <w:rFonts w:cs="Times New Roman"/>
          <w:color w:val="000000"/>
        </w:rPr>
        <w:tab/>
      </w:r>
    </w:p>
    <w:p w:rsidR="004E7648" w:rsidRPr="004E7648" w:rsidRDefault="004E7648" w:rsidP="00BA4562">
      <w:pPr>
        <w:pStyle w:val="Standard"/>
      </w:pPr>
      <w:r w:rsidRPr="004E7648">
        <w:rPr>
          <w:rFonts w:cs="Times New Roman"/>
        </w:rPr>
        <w:t>PZAZ.I.242.7.2025</w:t>
      </w:r>
    </w:p>
    <w:p w:rsidR="004E7648" w:rsidRDefault="004E7648" w:rsidP="004E7648">
      <w:pPr>
        <w:pStyle w:val="Textbody"/>
        <w:rPr>
          <w:rFonts w:cs="Times New Roman"/>
        </w:rPr>
      </w:pPr>
    </w:p>
    <w:p w:rsidR="004E7648" w:rsidRPr="004E7648" w:rsidRDefault="004E7648" w:rsidP="004E7648">
      <w:pPr>
        <w:pStyle w:val="Standard"/>
        <w:jc w:val="center"/>
        <w:rPr>
          <w:b/>
          <w:bCs/>
          <w:sz w:val="36"/>
          <w:szCs w:val="36"/>
        </w:rPr>
      </w:pPr>
      <w:r w:rsidRPr="004E7648">
        <w:rPr>
          <w:b/>
          <w:bCs/>
          <w:sz w:val="36"/>
          <w:szCs w:val="36"/>
        </w:rPr>
        <w:t>Formularz  z wyszczególnionym wykazem prac</w:t>
      </w:r>
    </w:p>
    <w:p w:rsidR="004E7648" w:rsidRDefault="004E7648" w:rsidP="004E7648">
      <w:pPr>
        <w:pStyle w:val="Standard"/>
        <w:jc w:val="center"/>
        <w:rPr>
          <w:b/>
          <w:bCs/>
          <w:sz w:val="28"/>
          <w:szCs w:val="28"/>
        </w:rPr>
      </w:pPr>
    </w:p>
    <w:p w:rsidR="004E7648" w:rsidRDefault="004E7648" w:rsidP="004E7648">
      <w:pPr>
        <w:pStyle w:val="Standard"/>
        <w:jc w:val="center"/>
        <w:rPr>
          <w:b/>
          <w:bCs/>
          <w:sz w:val="28"/>
          <w:szCs w:val="28"/>
        </w:rPr>
      </w:pPr>
    </w:p>
    <w:p w:rsidR="00E95A9C" w:rsidRPr="004E7648" w:rsidRDefault="00E95A9C" w:rsidP="004E76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648">
        <w:rPr>
          <w:rFonts w:ascii="Times New Roman" w:hAnsi="Times New Roman" w:cs="Times New Roman"/>
          <w:b/>
          <w:bCs/>
          <w:sz w:val="32"/>
          <w:szCs w:val="32"/>
        </w:rPr>
        <w:t>Wykaz prac</w:t>
      </w:r>
    </w:p>
    <w:p w:rsidR="00E95A9C" w:rsidRDefault="00E95A9C" w:rsidP="00E95A9C">
      <w:pPr>
        <w:rPr>
          <w:rFonts w:ascii="Times New Roman" w:hAnsi="Times New Roman" w:cs="Times New Roman"/>
          <w:sz w:val="24"/>
          <w:szCs w:val="24"/>
        </w:rPr>
      </w:pPr>
      <w:r w:rsidRPr="00E95A9C">
        <w:rPr>
          <w:rFonts w:ascii="Times New Roman" w:hAnsi="Times New Roman" w:cs="Times New Roman"/>
          <w:sz w:val="24"/>
          <w:szCs w:val="24"/>
        </w:rPr>
        <w:t>Naprawa i renowacja posadzki</w:t>
      </w:r>
      <w:r w:rsidR="009829A4">
        <w:rPr>
          <w:rFonts w:ascii="Times New Roman" w:hAnsi="Times New Roman" w:cs="Times New Roman"/>
          <w:sz w:val="24"/>
          <w:szCs w:val="24"/>
        </w:rPr>
        <w:t xml:space="preserve"> z żywicy epoksydowej, bezspoinowej, w wersji antypoślizgowej, wraz z cokołami w</w:t>
      </w:r>
      <w:r w:rsidRPr="00E95A9C">
        <w:rPr>
          <w:rFonts w:ascii="Times New Roman" w:hAnsi="Times New Roman" w:cs="Times New Roman"/>
          <w:sz w:val="24"/>
          <w:szCs w:val="24"/>
        </w:rPr>
        <w:t xml:space="preserve"> kuchni o powierzchni 127m</w:t>
      </w:r>
      <w:r w:rsidRPr="00E95A9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95A9C">
        <w:rPr>
          <w:rFonts w:ascii="Times New Roman" w:hAnsi="Times New Roman" w:cs="Times New Roman"/>
          <w:sz w:val="24"/>
          <w:szCs w:val="24"/>
        </w:rPr>
        <w:t>w budynku Powiatowego Zakładu Aktywności Zawodowej</w:t>
      </w:r>
      <w:r>
        <w:rPr>
          <w:rFonts w:ascii="Times New Roman" w:hAnsi="Times New Roman" w:cs="Times New Roman"/>
          <w:sz w:val="24"/>
          <w:szCs w:val="24"/>
        </w:rPr>
        <w:t xml:space="preserve"> w Janowie Lubelskim.</w:t>
      </w:r>
    </w:p>
    <w:p w:rsidR="00E2788F" w:rsidRPr="00E2788F" w:rsidRDefault="00E2788F" w:rsidP="00E95A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88F">
        <w:rPr>
          <w:rFonts w:ascii="Times New Roman" w:hAnsi="Times New Roman" w:cs="Times New Roman"/>
          <w:b/>
          <w:bCs/>
          <w:sz w:val="24"/>
          <w:szCs w:val="24"/>
        </w:rPr>
        <w:t xml:space="preserve">Dla zachowania ciągłości funkcjonowania kuchni PZAZ, prace remontowe muszą zostać przeprowadzone w dwóch etapach. </w:t>
      </w:r>
    </w:p>
    <w:p w:rsidR="009829A4" w:rsidRDefault="009829A4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Odizolowanie części w której będą przeprowadzane prace, od części użytkowanej w tym czasie (podzielenie i zabezpieczenie części kuchennej za pomocą folii lub plandeki na czas wykonywanych prac).</w:t>
      </w:r>
    </w:p>
    <w:p w:rsidR="00E95A9C" w:rsidRDefault="00E95A9C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powierzchni podłoża (s</w:t>
      </w:r>
      <w:r w:rsidRPr="00E95A9C">
        <w:rPr>
          <w:rFonts w:ascii="Times New Roman" w:hAnsi="Times New Roman" w:cs="Times New Roman"/>
          <w:sz w:val="24"/>
          <w:szCs w:val="24"/>
        </w:rPr>
        <w:t>kucie płytek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5A9C">
        <w:rPr>
          <w:rFonts w:ascii="Times New Roman" w:hAnsi="Times New Roman" w:cs="Times New Roman"/>
          <w:sz w:val="24"/>
          <w:szCs w:val="24"/>
        </w:rPr>
        <w:t>frez</w:t>
      </w:r>
      <w:r>
        <w:rPr>
          <w:rFonts w:ascii="Times New Roman" w:hAnsi="Times New Roman" w:cs="Times New Roman"/>
          <w:sz w:val="24"/>
          <w:szCs w:val="24"/>
        </w:rPr>
        <w:t>owanie, usunięcie kleju).</w:t>
      </w:r>
    </w:p>
    <w:p w:rsidR="00E95A9C" w:rsidRDefault="00E95A9C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Wykucie elementów odwodnienia liniowego + oczyszczenie podkładu.</w:t>
      </w:r>
    </w:p>
    <w:p w:rsidR="00E95A9C" w:rsidRDefault="00E95A9C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Osadzenie kanałów (wykorzystanie istniejących).</w:t>
      </w:r>
    </w:p>
    <w:p w:rsidR="00E95A9C" w:rsidRDefault="00F50346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Rozłożenie warstwy gruntującej pod posadzkę.</w:t>
      </w:r>
    </w:p>
    <w:p w:rsidR="00F50346" w:rsidRDefault="00F50346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warstwy wyrównującej polimerowo – mineralnej o grubości ok. 10-15mm.</w:t>
      </w:r>
    </w:p>
    <w:p w:rsidR="00F50346" w:rsidRDefault="00F50346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Nacięcie kotew w podłożu zgodnie z wytycznymi producenta systemu.</w:t>
      </w:r>
    </w:p>
    <w:p w:rsidR="00F50346" w:rsidRDefault="00F50346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Rozłożenie zasadniczej warstwy posadzki poliuretanowej do uzyskania grubości posadzki ok. 4-5mm.</w:t>
      </w:r>
      <w:r w:rsidR="00E2788F">
        <w:rPr>
          <w:rFonts w:ascii="Times New Roman" w:hAnsi="Times New Roman" w:cs="Times New Roman"/>
          <w:sz w:val="24"/>
          <w:szCs w:val="24"/>
        </w:rPr>
        <w:t xml:space="preserve"> Faktura powierzchni powinna być gładka</w:t>
      </w:r>
      <w:r w:rsidR="001802F7">
        <w:rPr>
          <w:rFonts w:ascii="Times New Roman" w:hAnsi="Times New Roman" w:cs="Times New Roman"/>
          <w:sz w:val="24"/>
          <w:szCs w:val="24"/>
        </w:rPr>
        <w:t>, antypoślizgowa,</w:t>
      </w:r>
      <w:r w:rsidR="00BA4562">
        <w:rPr>
          <w:rFonts w:ascii="Times New Roman" w:hAnsi="Times New Roman" w:cs="Times New Roman"/>
          <w:sz w:val="24"/>
          <w:szCs w:val="24"/>
        </w:rPr>
        <w:br/>
      </w:r>
      <w:r w:rsidR="001802F7">
        <w:rPr>
          <w:rFonts w:ascii="Times New Roman" w:hAnsi="Times New Roman" w:cs="Times New Roman"/>
          <w:sz w:val="24"/>
          <w:szCs w:val="24"/>
        </w:rPr>
        <w:t xml:space="preserve"> w kolorystyce szarej. </w:t>
      </w:r>
    </w:p>
    <w:p w:rsidR="00F50346" w:rsidRDefault="00F50346" w:rsidP="00E95A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Nacięcie i wypełnienie masą poliuretanową szczelin dylatacyjnych (jeżeli ze względu na układ powierzchni będą konieczne).</w:t>
      </w:r>
    </w:p>
    <w:p w:rsidR="00885852" w:rsidRDefault="00F50346" w:rsidP="008858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cokolika naściennego</w:t>
      </w:r>
      <w:r w:rsidR="00E2788F">
        <w:rPr>
          <w:rFonts w:ascii="Times New Roman" w:hAnsi="Times New Roman" w:cs="Times New Roman"/>
          <w:sz w:val="24"/>
          <w:szCs w:val="24"/>
        </w:rPr>
        <w:t xml:space="preserve"> o wysokości ok. 10cm w kolorystyce posadzki.</w:t>
      </w:r>
    </w:p>
    <w:p w:rsidR="00885852" w:rsidRPr="00885852" w:rsidRDefault="00E2788F" w:rsidP="008858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852">
        <w:rPr>
          <w:rFonts w:ascii="Times New Roman" w:hAnsi="Times New Roman" w:cs="Times New Roman"/>
          <w:sz w:val="24"/>
          <w:szCs w:val="24"/>
        </w:rPr>
        <w:t>Wywóz i utylizacja gruzu</w:t>
      </w:r>
      <w:r w:rsidR="00885852" w:rsidRPr="00885852">
        <w:rPr>
          <w:rFonts w:ascii="Times New Roman" w:hAnsi="Times New Roman" w:cs="Times New Roman"/>
          <w:sz w:val="24"/>
          <w:szCs w:val="24"/>
        </w:rPr>
        <w:t xml:space="preserve">, materiałów z demontażu, śmieci i innych materiałów pozostałych po przeprowadzonych robotach. </w:t>
      </w:r>
    </w:p>
    <w:p w:rsidR="004E7648" w:rsidRPr="004E7648" w:rsidRDefault="00885852" w:rsidP="004E764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4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648" w:rsidRDefault="004E7648" w:rsidP="004E7648">
      <w:pPr>
        <w:pStyle w:val="Textbody"/>
        <w:rPr>
          <w:b/>
          <w:color w:val="000000"/>
        </w:rPr>
      </w:pPr>
      <w:r>
        <w:rPr>
          <w:b/>
          <w:color w:val="000000"/>
        </w:rPr>
        <w:t>Wartość Netto :</w:t>
      </w:r>
    </w:p>
    <w:p w:rsidR="004E7648" w:rsidRDefault="004E7648" w:rsidP="004E7648">
      <w:pPr>
        <w:pStyle w:val="Textbody"/>
        <w:spacing w:after="0"/>
        <w:rPr>
          <w:b/>
          <w:color w:val="000000"/>
        </w:rPr>
      </w:pPr>
      <w:r>
        <w:rPr>
          <w:b/>
          <w:color w:val="000000"/>
        </w:rPr>
        <w:t>Vat :</w:t>
      </w:r>
    </w:p>
    <w:p w:rsidR="004E7648" w:rsidRDefault="004E7648" w:rsidP="004E7648">
      <w:pPr>
        <w:pStyle w:val="Textbody"/>
        <w:spacing w:after="0"/>
        <w:rPr>
          <w:b/>
          <w:color w:val="000000"/>
        </w:rPr>
      </w:pPr>
      <w:r>
        <w:rPr>
          <w:b/>
          <w:color w:val="000000"/>
        </w:rPr>
        <w:t>Wartość Brutto :</w:t>
      </w:r>
    </w:p>
    <w:p w:rsidR="004E7648" w:rsidRDefault="004E7648" w:rsidP="004E7648">
      <w:pPr>
        <w:pStyle w:val="Textbody"/>
        <w:spacing w:after="0"/>
      </w:pPr>
    </w:p>
    <w:p w:rsidR="004E7648" w:rsidRDefault="004E7648" w:rsidP="004E7648">
      <w:pPr>
        <w:pStyle w:val="Textbody"/>
        <w:spacing w:after="0"/>
      </w:pPr>
    </w:p>
    <w:p w:rsidR="004E7648" w:rsidRDefault="004E7648" w:rsidP="004E7648">
      <w:pPr>
        <w:pStyle w:val="Textbody"/>
        <w:spacing w:after="0"/>
      </w:pPr>
    </w:p>
    <w:p w:rsidR="004E7648" w:rsidRDefault="004E7648" w:rsidP="004E7648">
      <w:pPr>
        <w:pStyle w:val="Textbody"/>
        <w:spacing w:after="0"/>
      </w:pPr>
    </w:p>
    <w:p w:rsidR="004E7648" w:rsidRDefault="004E7648" w:rsidP="004E7648">
      <w:pPr>
        <w:pStyle w:val="Textbody"/>
        <w:spacing w:after="0"/>
        <w:jc w:val="right"/>
        <w:rPr>
          <w:b/>
          <w:color w:val="000000"/>
        </w:rPr>
      </w:pP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</w:r>
      <w:r>
        <w:rPr>
          <w:rStyle w:val="StrongEmphasis"/>
        </w:rPr>
        <w:tab/>
        <w:t>Podpis upoważnionego przedstawiciela</w:t>
      </w:r>
    </w:p>
    <w:p w:rsidR="004E7648" w:rsidRPr="00E95A9C" w:rsidRDefault="004E7648" w:rsidP="008858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E7648" w:rsidRPr="00E9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45D7"/>
    <w:multiLevelType w:val="hybridMultilevel"/>
    <w:tmpl w:val="949CC93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F5F"/>
    <w:multiLevelType w:val="hybridMultilevel"/>
    <w:tmpl w:val="5148C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3321"/>
    <w:multiLevelType w:val="hybridMultilevel"/>
    <w:tmpl w:val="500C3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E17FC9"/>
    <w:multiLevelType w:val="hybridMultilevel"/>
    <w:tmpl w:val="4BDC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72320">
    <w:abstractNumId w:val="1"/>
  </w:num>
  <w:num w:numId="2" w16cid:durableId="145826270">
    <w:abstractNumId w:val="3"/>
  </w:num>
  <w:num w:numId="3" w16cid:durableId="2037731972">
    <w:abstractNumId w:val="2"/>
  </w:num>
  <w:num w:numId="4" w16cid:durableId="4031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9C"/>
    <w:rsid w:val="00114CF4"/>
    <w:rsid w:val="001802F7"/>
    <w:rsid w:val="0038456A"/>
    <w:rsid w:val="004E7648"/>
    <w:rsid w:val="00620B3C"/>
    <w:rsid w:val="00674574"/>
    <w:rsid w:val="00885852"/>
    <w:rsid w:val="00967CF2"/>
    <w:rsid w:val="009829A4"/>
    <w:rsid w:val="00A83FD3"/>
    <w:rsid w:val="00BA4562"/>
    <w:rsid w:val="00E2788F"/>
    <w:rsid w:val="00E95A9C"/>
    <w:rsid w:val="00F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2230"/>
  <w15:chartTrackingRefBased/>
  <w15:docId w15:val="{80870298-8109-4617-85B9-4576AA3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A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A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A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A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A9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E7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4E7648"/>
    <w:pPr>
      <w:spacing w:after="120"/>
    </w:pPr>
  </w:style>
  <w:style w:type="character" w:customStyle="1" w:styleId="StrongEmphasis">
    <w:name w:val="Strong Emphasis"/>
    <w:rsid w:val="004E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Różyło</dc:creator>
  <cp:keywords/>
  <dc:description/>
  <cp:lastModifiedBy>Agnieszka Różyło</cp:lastModifiedBy>
  <cp:revision>3</cp:revision>
  <dcterms:created xsi:type="dcterms:W3CDTF">2025-06-12T05:58:00Z</dcterms:created>
  <dcterms:modified xsi:type="dcterms:W3CDTF">2025-06-12T09:29:00Z</dcterms:modified>
</cp:coreProperties>
</file>