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1BA" w:rsidRDefault="00A811BA" w:rsidP="00A811BA">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A811BA" w:rsidRDefault="00A811BA" w:rsidP="00A811BA">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A811BA" w:rsidRDefault="00A811BA" w:rsidP="00A811BA">
      <w:pPr>
        <w:spacing w:after="0" w:line="240" w:lineRule="auto"/>
        <w:jc w:val="center"/>
        <w:rPr>
          <w:rFonts w:ascii="Times New Roman" w:hAnsi="Times New Roman"/>
          <w:b/>
          <w:bCs/>
          <w:sz w:val="24"/>
          <w:szCs w:val="24"/>
        </w:rPr>
      </w:pPr>
    </w:p>
    <w:p w:rsidR="00A811BA" w:rsidRDefault="00A811BA" w:rsidP="00A811BA">
      <w:pPr>
        <w:spacing w:after="0" w:line="240" w:lineRule="auto"/>
        <w:jc w:val="center"/>
        <w:rPr>
          <w:rFonts w:ascii="Times New Roman" w:hAnsi="Times New Roman"/>
          <w:b/>
          <w:bCs/>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 xml:space="preserve">zawarta w dniu ………………………………….. 2021 roku w Janowie Lubelskim pomiędzy: </w:t>
      </w:r>
    </w:p>
    <w:p w:rsidR="00A811BA" w:rsidRDefault="00A811BA" w:rsidP="00A811BA">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p.o. Dyrektora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a,</w:t>
      </w:r>
    </w:p>
    <w:p w:rsidR="00A811BA" w:rsidRDefault="00A811BA" w:rsidP="00A811BA">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A811BA" w:rsidRDefault="00A811BA" w:rsidP="00A811BA">
      <w:pPr>
        <w:pStyle w:val="Tekstpodstawowy2"/>
        <w:spacing w:line="276" w:lineRule="auto"/>
        <w:rPr>
          <w:i w:val="0"/>
          <w:szCs w:val="24"/>
        </w:rPr>
      </w:pPr>
      <w:r>
        <w:rPr>
          <w:i w:val="0"/>
          <w:szCs w:val="24"/>
        </w:rPr>
        <w:t>……………………………………………………,</w:t>
      </w:r>
    </w:p>
    <w:p w:rsidR="00A811BA" w:rsidRDefault="00A811BA" w:rsidP="00A811BA">
      <w:pPr>
        <w:pStyle w:val="Tekstpodstawowy2"/>
        <w:spacing w:line="276" w:lineRule="auto"/>
        <w:rPr>
          <w:i w:val="0"/>
          <w:szCs w:val="24"/>
        </w:rPr>
      </w:pPr>
      <w:r>
        <w:rPr>
          <w:i w:val="0"/>
          <w:szCs w:val="24"/>
        </w:rPr>
        <w:t>……………………………………………………,</w:t>
      </w: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A811BA" w:rsidRDefault="00A811BA" w:rsidP="00A811BA">
      <w:pPr>
        <w:spacing w:after="0" w:line="240" w:lineRule="auto"/>
        <w:jc w:val="both"/>
        <w:rPr>
          <w:rFonts w:ascii="Times New Roman" w:hAnsi="Times New Roman"/>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A811BA" w:rsidRDefault="00A811BA" w:rsidP="00A811BA">
      <w:pPr>
        <w:spacing w:after="0" w:line="240" w:lineRule="auto"/>
        <w:rPr>
          <w:rFonts w:ascii="Times New Roman" w:hAnsi="Times New Roman"/>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1.</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środków czystości, zwanych w dalszej części umowy towarami lub produktami, których asortyment, ilość i ceny jednostkowe określone są w formularzu asortymentowo -  ilościowo – cenowym, stanowiącym załącznik nr 2 do niniejszej umowy. </w:t>
      </w:r>
    </w:p>
    <w:p w:rsidR="00A811BA" w:rsidRDefault="00A811BA" w:rsidP="00A811BA">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A811BA" w:rsidRDefault="00A811BA" w:rsidP="00A811BA">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A811BA" w:rsidRDefault="00A811BA" w:rsidP="00A811BA">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A811BA" w:rsidRDefault="00A811BA" w:rsidP="00A811BA">
      <w:pPr>
        <w:pStyle w:val="NormalnyWeb"/>
        <w:numPr>
          <w:ilvl w:val="0"/>
          <w:numId w:val="1"/>
        </w:numPr>
        <w:spacing w:beforeAutospacing="0" w:after="0"/>
        <w:jc w:val="both"/>
      </w:pPr>
      <w:r>
        <w:rPr>
          <w:color w:val="000000"/>
        </w:rPr>
        <w:t xml:space="preserve">Wykonawca zobowiązuje się do użyczenia mieszalników z wężem, dozowników do płynu myjącego i nabłyszczającego do zmywarek, ściennych dozowników na mydło w ilości ok. 20 szt., ściennych dozowników do dezynfekcji rąk w ilości ok 20 szt., ściennych zasobników na ręczniki papierowe ok. 25 szt. oraz zasobników na papier toaletowy ok 10 szt. Użyczone dozowniki przez okres obowiązywania umowy pozostaną własnością Wykonawcy, po upływie terminu umowy, następuje rozliczenie z w/w dozowników. Za uszkodzenia z winy użytkownika Zamawiający zapłaci cenę katalogową użyczonych dozowników. W dniu montażu Wykonawca zobowiązany jest do dostarczenia katalogów z obowiązującymi cenami użyczonych dozowników. W przypadku zużycia dozowników lub ich uszkodzenia, które nie powstało z winy użytkownika, Zamawiający nie ponosi żadnych kosztów. W przypadku awarii dozowników w trakcie obowiązywania umowy Wykonawca zobowiązany jest do ich wymiany na sprawne technicznie. </w:t>
      </w:r>
    </w:p>
    <w:p w:rsidR="00A811BA" w:rsidRDefault="00A811BA" w:rsidP="00A811BA">
      <w:pPr>
        <w:numPr>
          <w:ilvl w:val="0"/>
          <w:numId w:val="1"/>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color w:val="000000"/>
          <w:sz w:val="24"/>
          <w:szCs w:val="24"/>
        </w:rPr>
        <w:lastRenderedPageBreak/>
        <w:t>Wykonawca zobowiązuje się do przeprowadzenia szkoleń dla personelu raz w roku lub     w razie potrzeby dodatkowo na życzenie Zamawiającego.</w:t>
      </w:r>
    </w:p>
    <w:p w:rsidR="00A811BA" w:rsidRDefault="00A811BA" w:rsidP="00A811BA">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2.</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A811BA" w:rsidRDefault="00A811BA" w:rsidP="00A811BA">
      <w:pPr>
        <w:spacing w:after="0" w:line="240" w:lineRule="auto"/>
        <w:ind w:left="357"/>
        <w:jc w:val="both"/>
        <w:rPr>
          <w:rFonts w:ascii="Times New Roman" w:hAnsi="Times New Roman"/>
          <w:sz w:val="24"/>
          <w:szCs w:val="24"/>
        </w:rPr>
      </w:pPr>
    </w:p>
    <w:p w:rsidR="00A811BA" w:rsidRDefault="00A811BA" w:rsidP="00A811BA">
      <w:pPr>
        <w:spacing w:after="0" w:line="360" w:lineRule="auto"/>
        <w:jc w:val="both"/>
        <w:rPr>
          <w:rFonts w:ascii="Times New Roman" w:hAnsi="Times New Roman"/>
          <w:sz w:val="24"/>
          <w:szCs w:val="24"/>
        </w:rPr>
      </w:pPr>
      <w:r>
        <w:rPr>
          <w:rFonts w:ascii="Times New Roman" w:hAnsi="Times New Roman"/>
          <w:sz w:val="24"/>
          <w:szCs w:val="24"/>
        </w:rPr>
        <w:t>Cena netto: ...…………………….………. zł</w:t>
      </w:r>
    </w:p>
    <w:p w:rsidR="00A811BA" w:rsidRDefault="00A811BA" w:rsidP="00A811BA">
      <w:pPr>
        <w:spacing w:after="0" w:line="360" w:lineRule="auto"/>
        <w:jc w:val="both"/>
        <w:rPr>
          <w:rFonts w:ascii="Times New Roman" w:hAnsi="Times New Roman"/>
          <w:sz w:val="24"/>
          <w:szCs w:val="24"/>
        </w:rPr>
      </w:pPr>
      <w:r>
        <w:rPr>
          <w:rFonts w:ascii="Times New Roman" w:hAnsi="Times New Roman"/>
          <w:sz w:val="24"/>
          <w:szCs w:val="24"/>
        </w:rPr>
        <w:t>Podatek VAT: ………………..…......…… zł</w:t>
      </w:r>
    </w:p>
    <w:p w:rsidR="00A811BA" w:rsidRDefault="00A811BA" w:rsidP="00A811BA">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A811BA" w:rsidRDefault="00A811BA" w:rsidP="00A811BA">
      <w:pPr>
        <w:spacing w:after="0" w:line="360" w:lineRule="auto"/>
        <w:jc w:val="both"/>
        <w:rPr>
          <w:rFonts w:ascii="Times New Roman" w:hAnsi="Times New Roman"/>
          <w:sz w:val="24"/>
          <w:szCs w:val="24"/>
        </w:rPr>
      </w:pPr>
      <w:r>
        <w:rPr>
          <w:rFonts w:ascii="Times New Roman" w:hAnsi="Times New Roman"/>
          <w:sz w:val="24"/>
          <w:szCs w:val="24"/>
        </w:rPr>
        <w:t>Słownie brutto: …………………………………...……...…………………………………... zł</w:t>
      </w:r>
    </w:p>
    <w:p w:rsidR="00A811BA" w:rsidRDefault="00A811BA" w:rsidP="00A811BA">
      <w:pPr>
        <w:spacing w:after="0" w:line="360" w:lineRule="auto"/>
        <w:jc w:val="both"/>
        <w:rPr>
          <w:rFonts w:ascii="Times New Roman" w:hAnsi="Times New Roman"/>
          <w:sz w:val="24"/>
          <w:szCs w:val="24"/>
        </w:rPr>
      </w:pPr>
    </w:p>
    <w:p w:rsidR="00A811BA" w:rsidRDefault="00A811BA" w:rsidP="00A811BA">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A811BA" w:rsidRDefault="00A811BA" w:rsidP="00A811BA">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A811BA" w:rsidRDefault="00A811BA" w:rsidP="00A811BA">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A811BA" w:rsidRDefault="00A811BA" w:rsidP="00A811BA">
      <w:pPr>
        <w:spacing w:after="0" w:line="240" w:lineRule="auto"/>
        <w:jc w:val="center"/>
        <w:rPr>
          <w:rFonts w:ascii="Times New Roman" w:hAnsi="Times New Roman"/>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3.</w:t>
      </w:r>
    </w:p>
    <w:p w:rsidR="00A811BA" w:rsidRDefault="00A811BA" w:rsidP="00A811BA">
      <w:pPr>
        <w:spacing w:after="0" w:line="240" w:lineRule="auto"/>
        <w:jc w:val="center"/>
        <w:rPr>
          <w:rFonts w:ascii="Times New Roman" w:hAnsi="Times New Roman"/>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A811BA" w:rsidRDefault="00A811BA" w:rsidP="00A811BA">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A811BA" w:rsidRDefault="00A811BA" w:rsidP="00A811BA">
      <w:pPr>
        <w:spacing w:after="0" w:line="240" w:lineRule="auto"/>
        <w:rPr>
          <w:rFonts w:ascii="Times New Roman" w:hAnsi="Times New Roman"/>
          <w:color w:val="FF0000"/>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4.</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A811BA" w:rsidRDefault="00A811BA" w:rsidP="00A811BA">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Dostawa środków czystości następować będzie na podstawie pisemnego, elektronicznego lub telefonicznego zamówienia przez upoważnione do tego osoby Zamawiającego</w:t>
      </w:r>
      <w:r>
        <w:rPr>
          <w:rFonts w:ascii="Times New Roman" w:hAnsi="Times New Roman"/>
          <w:bCs/>
          <w:sz w:val="24"/>
        </w:rPr>
        <w:t>.</w:t>
      </w:r>
    </w:p>
    <w:p w:rsidR="00A811BA" w:rsidRDefault="00A811BA" w:rsidP="00A811BA">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t>
      </w:r>
    </w:p>
    <w:p w:rsidR="00A811BA" w:rsidRDefault="00A811BA" w:rsidP="00A811BA">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A811BA" w:rsidRDefault="00A811BA" w:rsidP="00A811BA">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A811BA" w:rsidRDefault="00A811BA" w:rsidP="00A811BA">
      <w:pPr>
        <w:spacing w:after="0" w:line="240" w:lineRule="auto"/>
        <w:jc w:val="center"/>
        <w:rPr>
          <w:rFonts w:ascii="Times New Roman" w:hAnsi="Times New Roman"/>
          <w:sz w:val="24"/>
          <w:szCs w:val="24"/>
        </w:rPr>
      </w:pP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lastRenderedPageBreak/>
        <w:t>§ 5.</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A811BA" w:rsidRDefault="00A811BA" w:rsidP="00A811BA">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24 godzin dokonać dostawy zgodnej z treścią zamówienia. </w:t>
      </w:r>
    </w:p>
    <w:p w:rsidR="00A811BA" w:rsidRDefault="00A811BA" w:rsidP="00A811BA">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A811BA" w:rsidRDefault="00A811BA" w:rsidP="00A811BA">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A811BA" w:rsidRDefault="00A811BA" w:rsidP="00A811BA">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12 godzin od daty otrzymania zgłoszenia. Zamawiający nie odpowiada za starty poniesione przez Wykonawcę z tytułu zwrotu kwestionowanej partii towaru. </w:t>
      </w:r>
    </w:p>
    <w:p w:rsidR="00A811BA" w:rsidRDefault="00A811BA" w:rsidP="00A811BA">
      <w:pPr>
        <w:spacing w:after="0" w:line="240" w:lineRule="auto"/>
        <w:jc w:val="both"/>
        <w:rPr>
          <w:rFonts w:ascii="Times New Roman" w:hAnsi="Times New Roman"/>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6.</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A811BA" w:rsidRDefault="00A811BA" w:rsidP="00A811BA">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A811BA" w:rsidRDefault="00A811BA" w:rsidP="00A811BA">
      <w:pPr>
        <w:spacing w:after="0" w:line="240" w:lineRule="auto"/>
        <w:jc w:val="both"/>
        <w:rPr>
          <w:rFonts w:ascii="Times New Roman" w:hAnsi="Times New Roman"/>
          <w:sz w:val="24"/>
          <w:szCs w:val="24"/>
        </w:rPr>
      </w:pPr>
    </w:p>
    <w:p w:rsidR="00A811BA" w:rsidRDefault="00A811BA" w:rsidP="00A811BA">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A811BA" w:rsidRDefault="00A811BA" w:rsidP="00A811BA">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A811BA" w:rsidRDefault="00A811BA" w:rsidP="00A811BA">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A811BA" w:rsidRDefault="00A811BA" w:rsidP="00A811BA">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A811BA" w:rsidRDefault="00A811BA" w:rsidP="00A811BA">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A811BA" w:rsidRDefault="00A811BA" w:rsidP="00A811BA">
      <w:pPr>
        <w:suppressAutoHyphens/>
        <w:spacing w:after="0" w:line="240" w:lineRule="auto"/>
        <w:jc w:val="both"/>
        <w:rPr>
          <w:rFonts w:ascii="Times New Roman" w:hAnsi="Times New Roman"/>
          <w:sz w:val="24"/>
          <w:szCs w:val="24"/>
        </w:rPr>
      </w:pPr>
    </w:p>
    <w:p w:rsidR="00A811BA" w:rsidRDefault="00A811BA" w:rsidP="00A811BA">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A811BA" w:rsidRDefault="00A811BA" w:rsidP="00A811BA">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A811BA" w:rsidRDefault="00A811BA" w:rsidP="00A811BA">
      <w:pPr>
        <w:pStyle w:val="Akapitzlist"/>
        <w:numPr>
          <w:ilvl w:val="0"/>
          <w:numId w:val="6"/>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A811BA" w:rsidRDefault="00A811BA" w:rsidP="00A811BA">
      <w:pPr>
        <w:spacing w:after="0" w:line="240" w:lineRule="auto"/>
        <w:ind w:left="284"/>
        <w:jc w:val="both"/>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7.</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i trwałości środków czystości, zgodnie z terminem przydatności określonym na czytelnych etykietach. </w:t>
      </w:r>
    </w:p>
    <w:p w:rsidR="00A811BA" w:rsidRDefault="00A811BA" w:rsidP="00A811BA">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dostarczone środki czystości będą wolne od wad, będą spełniać wszelkie wymagania określone przez Zamawiającego w zaproszeniu do składania ofert oraz w załączniku nr 2 do umowy. </w:t>
      </w:r>
    </w:p>
    <w:p w:rsidR="00A811BA" w:rsidRDefault="00A811BA" w:rsidP="00A811BA">
      <w:pPr>
        <w:spacing w:after="0" w:line="240" w:lineRule="auto"/>
        <w:jc w:val="center"/>
        <w:rPr>
          <w:rFonts w:ascii="Times New Roman" w:hAnsi="Times New Roman"/>
          <w:sz w:val="24"/>
          <w:szCs w:val="24"/>
        </w:rPr>
      </w:pPr>
    </w:p>
    <w:p w:rsidR="00A811BA" w:rsidRDefault="00A811BA" w:rsidP="00A811BA">
      <w:pPr>
        <w:spacing w:after="0" w:line="240" w:lineRule="auto"/>
        <w:jc w:val="center"/>
        <w:rPr>
          <w:rFonts w:ascii="Times New Roman" w:hAnsi="Times New Roman"/>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8.</w:t>
      </w: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w:t>
      </w:r>
      <w:r>
        <w:rPr>
          <w:rFonts w:ascii="Times New Roman" w:hAnsi="Times New Roman"/>
          <w:sz w:val="24"/>
          <w:szCs w:val="24"/>
        </w:rPr>
        <w:lastRenderedPageBreak/>
        <w:t xml:space="preserve">nastąpiłby wzrost lub obniżenie ceny produktu. Do pisemnego zawiadomienia strony umowy przez stronę domagającą się zmiany zostanie dołączona decyzja cenowa Głównego Urzędu Statystycznego określająca wysokość cen. Zmienione ceny będą obowiązywały od następnej dostawy dokonanej po dacie doręczenia zawiadomienia i wyrażeniu zgody przez stronę, która zawiadomienie otrzymała. </w:t>
      </w: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9.</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8"/>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A811BA" w:rsidRDefault="00A811BA" w:rsidP="00A811BA">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A811BA" w:rsidRDefault="00A811BA" w:rsidP="00A811BA">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A811BA" w:rsidRDefault="00A811BA" w:rsidP="00A811BA">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A811BA" w:rsidRDefault="00A811BA" w:rsidP="00A811BA">
      <w:pPr>
        <w:numPr>
          <w:ilvl w:val="0"/>
          <w:numId w:val="8"/>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A811BA" w:rsidRDefault="00A811BA" w:rsidP="00A811BA">
      <w:pPr>
        <w:spacing w:after="0" w:line="240" w:lineRule="auto"/>
        <w:jc w:val="both"/>
        <w:rPr>
          <w:rFonts w:ascii="Times New Roman" w:hAnsi="Times New Roman"/>
          <w:b/>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10.</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A811BA" w:rsidRDefault="00A811BA" w:rsidP="00A811BA">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A811BA" w:rsidRDefault="00A811BA" w:rsidP="00A811BA">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A811BA" w:rsidRDefault="00A811BA" w:rsidP="00A811BA">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A811BA" w:rsidRDefault="00A811BA" w:rsidP="00A811BA">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A811BA" w:rsidRDefault="00A811BA" w:rsidP="00A811BA">
      <w:pPr>
        <w:spacing w:after="0" w:line="240" w:lineRule="auto"/>
        <w:jc w:val="center"/>
        <w:rPr>
          <w:rFonts w:ascii="Times New Roman" w:hAnsi="Times New Roman"/>
          <w:sz w:val="24"/>
          <w:szCs w:val="24"/>
        </w:rPr>
      </w:pPr>
    </w:p>
    <w:p w:rsidR="00A811BA" w:rsidRDefault="00A811BA" w:rsidP="00A811BA">
      <w:pPr>
        <w:spacing w:after="0" w:line="240" w:lineRule="auto"/>
        <w:jc w:val="center"/>
        <w:rPr>
          <w:rFonts w:ascii="Times New Roman" w:hAnsi="Times New Roman"/>
          <w:b/>
          <w:sz w:val="24"/>
          <w:szCs w:val="24"/>
        </w:rPr>
      </w:pPr>
      <w:r>
        <w:rPr>
          <w:rFonts w:ascii="Times New Roman" w:hAnsi="Times New Roman"/>
          <w:b/>
          <w:sz w:val="24"/>
          <w:szCs w:val="24"/>
        </w:rPr>
        <w:t>§ 11.</w:t>
      </w:r>
    </w:p>
    <w:p w:rsidR="00A811BA" w:rsidRDefault="00A811BA" w:rsidP="00A811BA">
      <w:pPr>
        <w:spacing w:after="0" w:line="240" w:lineRule="auto"/>
        <w:jc w:val="center"/>
        <w:rPr>
          <w:rFonts w:ascii="Times New Roman" w:hAnsi="Times New Roman"/>
          <w:sz w:val="24"/>
          <w:szCs w:val="24"/>
        </w:rPr>
      </w:pPr>
    </w:p>
    <w:p w:rsidR="00A811BA" w:rsidRDefault="00A811BA" w:rsidP="00A811BA">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A811BA" w:rsidRDefault="00A811BA" w:rsidP="00A811BA">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A811BA" w:rsidRDefault="00A811BA" w:rsidP="00A811BA">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A811BA" w:rsidRDefault="00A811BA" w:rsidP="00A811BA">
      <w:pPr>
        <w:suppressAutoHyphens/>
        <w:spacing w:after="0" w:line="240" w:lineRule="auto"/>
        <w:ind w:left="284"/>
        <w:jc w:val="both"/>
        <w:rPr>
          <w:rFonts w:ascii="Times New Roman" w:hAnsi="Times New Roman"/>
          <w:sz w:val="24"/>
          <w:szCs w:val="24"/>
        </w:rPr>
      </w:pPr>
    </w:p>
    <w:p w:rsidR="00A811BA" w:rsidRDefault="00A811BA" w:rsidP="00A811BA">
      <w:pPr>
        <w:suppressAutoHyphens/>
        <w:spacing w:after="0" w:line="240" w:lineRule="auto"/>
        <w:ind w:left="284"/>
        <w:jc w:val="both"/>
        <w:rPr>
          <w:rFonts w:ascii="Times New Roman" w:hAnsi="Times New Roman"/>
          <w:sz w:val="24"/>
          <w:szCs w:val="24"/>
        </w:rPr>
      </w:pPr>
    </w:p>
    <w:p w:rsidR="00A811BA" w:rsidRDefault="00A811BA" w:rsidP="00A811BA">
      <w:pPr>
        <w:suppressAutoHyphens/>
        <w:spacing w:after="0" w:line="240" w:lineRule="auto"/>
        <w:ind w:left="284"/>
        <w:jc w:val="both"/>
        <w:rPr>
          <w:rFonts w:ascii="Times New Roman" w:hAnsi="Times New Roman"/>
          <w:sz w:val="24"/>
          <w:szCs w:val="24"/>
        </w:rPr>
      </w:pPr>
    </w:p>
    <w:p w:rsidR="00A811BA" w:rsidRDefault="00A811BA" w:rsidP="00A811BA">
      <w:pPr>
        <w:suppressAutoHyphens/>
        <w:spacing w:after="0" w:line="240" w:lineRule="auto"/>
        <w:ind w:left="284"/>
        <w:jc w:val="both"/>
        <w:rPr>
          <w:rFonts w:ascii="Times New Roman" w:hAnsi="Times New Roman"/>
          <w:sz w:val="24"/>
          <w:szCs w:val="24"/>
        </w:rPr>
      </w:pPr>
    </w:p>
    <w:p w:rsidR="00A811BA" w:rsidRDefault="00A811BA" w:rsidP="00A811BA">
      <w:pPr>
        <w:spacing w:after="0" w:line="240" w:lineRule="auto"/>
        <w:ind w:left="360"/>
        <w:jc w:val="center"/>
        <w:rPr>
          <w:rFonts w:ascii="Times New Roman" w:hAnsi="Times New Roman"/>
          <w:b/>
          <w:sz w:val="24"/>
          <w:szCs w:val="24"/>
        </w:rPr>
      </w:pPr>
      <w:r>
        <w:rPr>
          <w:rFonts w:ascii="Times New Roman" w:hAnsi="Times New Roman"/>
          <w:b/>
          <w:sz w:val="24"/>
          <w:szCs w:val="24"/>
        </w:rPr>
        <w:lastRenderedPageBreak/>
        <w:t>§ 12.</w:t>
      </w:r>
    </w:p>
    <w:p w:rsidR="00A811BA" w:rsidRDefault="00A811BA" w:rsidP="00A811BA">
      <w:pPr>
        <w:spacing w:after="0" w:line="240" w:lineRule="auto"/>
        <w:ind w:left="360"/>
        <w:jc w:val="center"/>
        <w:rPr>
          <w:rFonts w:ascii="Times New Roman" w:hAnsi="Times New Roman"/>
          <w:sz w:val="24"/>
          <w:szCs w:val="24"/>
        </w:rPr>
      </w:pPr>
    </w:p>
    <w:p w:rsidR="00A811BA" w:rsidRDefault="00A811BA" w:rsidP="00A811BA">
      <w:pPr>
        <w:numPr>
          <w:ilvl w:val="0"/>
          <w:numId w:val="1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A811BA" w:rsidRDefault="00A811BA" w:rsidP="00A811BA">
      <w:pPr>
        <w:numPr>
          <w:ilvl w:val="0"/>
          <w:numId w:val="13"/>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 </w:t>
      </w: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A811BA" w:rsidRDefault="00A811BA" w:rsidP="00A811BA">
      <w:pPr>
        <w:spacing w:after="0" w:line="240" w:lineRule="auto"/>
        <w:ind w:left="360"/>
        <w:jc w:val="center"/>
        <w:rPr>
          <w:rFonts w:ascii="Times New Roman" w:hAnsi="Times New Roman"/>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A811BA" w:rsidRDefault="00A811BA" w:rsidP="00A811BA">
      <w:pPr>
        <w:spacing w:after="0" w:line="240" w:lineRule="auto"/>
        <w:ind w:left="360"/>
        <w:jc w:val="both"/>
        <w:rPr>
          <w:rFonts w:ascii="Times New Roman" w:hAnsi="Times New Roman"/>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A811BA" w:rsidRDefault="00A811BA" w:rsidP="00A811BA">
      <w:pPr>
        <w:spacing w:after="0" w:line="240" w:lineRule="auto"/>
        <w:ind w:left="360"/>
        <w:jc w:val="center"/>
        <w:rPr>
          <w:rFonts w:ascii="Times New Roman" w:hAnsi="Times New Roman"/>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A811BA" w:rsidRDefault="00A811BA" w:rsidP="00A811BA">
      <w:pPr>
        <w:spacing w:after="0" w:line="240" w:lineRule="auto"/>
        <w:ind w:left="360"/>
        <w:jc w:val="center"/>
        <w:rPr>
          <w:rFonts w:ascii="Times New Roman" w:hAnsi="Times New Roman"/>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A811BA" w:rsidRDefault="00A811BA" w:rsidP="00A811BA">
      <w:pPr>
        <w:spacing w:after="0" w:line="240" w:lineRule="auto"/>
        <w:ind w:left="360"/>
        <w:jc w:val="center"/>
        <w:rPr>
          <w:rFonts w:ascii="Times New Roman" w:hAnsi="Times New Roman"/>
          <w:sz w:val="24"/>
          <w:szCs w:val="24"/>
        </w:rPr>
      </w:pPr>
    </w:p>
    <w:p w:rsidR="00A811BA" w:rsidRDefault="00A811BA" w:rsidP="00A811BA">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A811BA" w:rsidRDefault="00A811BA" w:rsidP="00A811BA">
      <w:pPr>
        <w:spacing w:after="0" w:line="240" w:lineRule="auto"/>
        <w:ind w:left="360"/>
        <w:jc w:val="both"/>
        <w:rPr>
          <w:rFonts w:ascii="Times New Roman" w:hAnsi="Times New Roman"/>
          <w:b/>
          <w:sz w:val="24"/>
          <w:szCs w:val="24"/>
        </w:rPr>
      </w:pPr>
    </w:p>
    <w:p w:rsidR="00A811BA" w:rsidRDefault="00A811BA" w:rsidP="00A811BA">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A811BA" w:rsidRDefault="00A811BA" w:rsidP="00A811BA">
      <w:pPr>
        <w:spacing w:after="0" w:line="240" w:lineRule="auto"/>
        <w:ind w:left="360"/>
        <w:jc w:val="center"/>
        <w:rPr>
          <w:rFonts w:ascii="Times New Roman" w:hAnsi="Times New Roman"/>
          <w:sz w:val="24"/>
          <w:szCs w:val="24"/>
        </w:rPr>
      </w:pPr>
    </w:p>
    <w:p w:rsidR="00A811BA" w:rsidRDefault="00A811BA" w:rsidP="00A811BA">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A811BA" w:rsidRDefault="00A811BA" w:rsidP="00A811BA">
      <w:pPr>
        <w:spacing w:after="0" w:line="240" w:lineRule="auto"/>
        <w:rPr>
          <w:rFonts w:ascii="Times New Roman" w:hAnsi="Times New Roman"/>
          <w:sz w:val="24"/>
          <w:szCs w:val="24"/>
        </w:rPr>
      </w:pPr>
    </w:p>
    <w:p w:rsidR="00A811BA" w:rsidRDefault="00A811BA" w:rsidP="00A811BA">
      <w:pPr>
        <w:spacing w:after="0" w:line="240" w:lineRule="auto"/>
        <w:rPr>
          <w:rFonts w:ascii="Times New Roman" w:hAnsi="Times New Roman"/>
          <w:sz w:val="24"/>
          <w:szCs w:val="24"/>
        </w:rPr>
      </w:pPr>
    </w:p>
    <w:p w:rsidR="00A811BA" w:rsidRDefault="00A811BA" w:rsidP="00A811BA">
      <w:pPr>
        <w:spacing w:after="0" w:line="240" w:lineRule="auto"/>
        <w:rPr>
          <w:rFonts w:ascii="Times New Roman" w:hAnsi="Times New Roman"/>
          <w:sz w:val="24"/>
          <w:szCs w:val="24"/>
        </w:rPr>
      </w:pPr>
      <w:r>
        <w:rPr>
          <w:rFonts w:ascii="Times New Roman" w:hAnsi="Times New Roman"/>
          <w:sz w:val="24"/>
          <w:szCs w:val="24"/>
        </w:rPr>
        <w:t>Załączniki do umowy:</w:t>
      </w:r>
    </w:p>
    <w:p w:rsidR="00A811BA" w:rsidRDefault="00A811BA" w:rsidP="00A811BA">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A811BA" w:rsidRDefault="00A811BA" w:rsidP="00A811BA">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A811BA" w:rsidRDefault="00A811BA" w:rsidP="00A811BA">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A811BA" w:rsidRDefault="00A811BA" w:rsidP="00A811BA">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A811BA" w:rsidRDefault="00A811BA" w:rsidP="00A811BA">
      <w:pPr>
        <w:spacing w:after="0" w:line="240" w:lineRule="auto"/>
        <w:rPr>
          <w:rFonts w:ascii="Times New Roman" w:hAnsi="Times New Roman"/>
          <w:sz w:val="24"/>
          <w:szCs w:val="24"/>
        </w:rPr>
      </w:pPr>
    </w:p>
    <w:p w:rsidR="00A811BA" w:rsidRDefault="00A811BA" w:rsidP="00A811BA">
      <w:pPr>
        <w:spacing w:after="0" w:line="240" w:lineRule="auto"/>
        <w:rPr>
          <w:rFonts w:ascii="Times New Roman" w:hAnsi="Times New Roman"/>
          <w:sz w:val="24"/>
          <w:szCs w:val="24"/>
        </w:rPr>
      </w:pPr>
    </w:p>
    <w:p w:rsidR="00A811BA" w:rsidRDefault="00A811BA" w:rsidP="00A811BA">
      <w:pPr>
        <w:spacing w:after="0" w:line="240" w:lineRule="auto"/>
        <w:rPr>
          <w:rFonts w:ascii="Times New Roman" w:hAnsi="Times New Roman"/>
          <w:sz w:val="24"/>
          <w:szCs w:val="24"/>
        </w:rPr>
      </w:pPr>
    </w:p>
    <w:p w:rsidR="00A811BA" w:rsidRDefault="00A811BA" w:rsidP="00A811BA">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Zamawiający</w:t>
      </w:r>
    </w:p>
    <w:p w:rsidR="00A811BA" w:rsidRDefault="00A811BA" w:rsidP="00A811BA">
      <w:pPr>
        <w:spacing w:after="0" w:line="240" w:lineRule="auto"/>
        <w:rPr>
          <w:rFonts w:ascii="Times New Roman" w:hAnsi="Times New Roman"/>
          <w:b/>
          <w:sz w:val="24"/>
          <w:szCs w:val="24"/>
        </w:rPr>
      </w:pPr>
    </w:p>
    <w:p w:rsidR="00A811BA" w:rsidRDefault="00A811BA" w:rsidP="00A811BA">
      <w:pPr>
        <w:tabs>
          <w:tab w:val="left" w:pos="6030"/>
        </w:tabs>
        <w:spacing w:after="0" w:line="240" w:lineRule="auto"/>
      </w:pPr>
      <w:r>
        <w:rPr>
          <w:rFonts w:ascii="Times New Roman" w:hAnsi="Times New Roman"/>
          <w:sz w:val="24"/>
          <w:szCs w:val="24"/>
        </w:rPr>
        <w:t>_______________________________                       _________________________________</w:t>
      </w:r>
    </w:p>
    <w:p w:rsidR="00A811BA" w:rsidRDefault="00A811BA" w:rsidP="00A811BA"/>
    <w:p w:rsidR="00A811BA" w:rsidRDefault="00A811BA" w:rsidP="00A811BA"/>
    <w:p w:rsidR="006441E0" w:rsidRDefault="006441E0"/>
    <w:sectPr w:rsidR="006441E0" w:rsidSect="00C405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0"/>
    <w:lvlOverride w:ilvl="0">
      <w:startOverride w:val="1"/>
    </w:lvlOverride>
  </w:num>
  <w:num w:numId="5">
    <w:abstractNumId w:val="7"/>
    <w:lvlOverride w:ilvl="0">
      <w:startOverride w:val="1"/>
    </w:lvlOverride>
  </w:num>
  <w:num w:numId="6">
    <w:abstractNumId w:val="2"/>
    <w:lvlOverride w:ilvl="0">
      <w:startOverride w:val="1"/>
    </w:lvlOverride>
  </w:num>
  <w:num w:numId="7">
    <w:abstractNumId w:val="5"/>
    <w:lvlOverride w:ilvl="0">
      <w:startOverride w:val="1"/>
    </w:lvlOverride>
  </w:num>
  <w:num w:numId="8">
    <w:abstractNumId w:val="10"/>
    <w:lvlOverride w:ilvl="0">
      <w:startOverride w:val="1"/>
    </w:lvlOverride>
  </w:num>
  <w:num w:numId="9">
    <w:abstractNumId w:val="1"/>
    <w:lvlOverride w:ilvl="0">
      <w:startOverride w:val="1"/>
    </w:lvlOverride>
  </w:num>
  <w:num w:numId="10">
    <w:abstractNumId w:val="4"/>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811BA"/>
    <w:rsid w:val="006441E0"/>
    <w:rsid w:val="00A811B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A811BA"/>
    <w:pPr>
      <w:spacing w:before="100" w:beforeAutospacing="1" w:after="119"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A811BA"/>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uiPriority w:val="99"/>
    <w:semiHidden/>
    <w:rsid w:val="00A811BA"/>
    <w:rPr>
      <w:rFonts w:ascii="Times New Roman" w:eastAsia="Times New Roman" w:hAnsi="Times New Roman" w:cs="Times New Roman"/>
      <w:i/>
      <w:iCs/>
      <w:sz w:val="24"/>
      <w:szCs w:val="16"/>
    </w:rPr>
  </w:style>
  <w:style w:type="paragraph" w:styleId="Akapitzlist">
    <w:name w:val="List Paragraph"/>
    <w:basedOn w:val="Normalny"/>
    <w:uiPriority w:val="34"/>
    <w:qFormat/>
    <w:rsid w:val="00A811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1561</Words>
  <Characters>9367</Characters>
  <Application>Microsoft Office Word</Application>
  <DocSecurity>0</DocSecurity>
  <Lines>78</Lines>
  <Paragraphs>21</Paragraphs>
  <ScaleCrop>false</ScaleCrop>
  <Company/>
  <LinksUpToDate>false</LinksUpToDate>
  <CharactersWithSpaces>10907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2021-08-05T07:22:00Z</dcterms:created>
  <dcterms:modified xsi:type="dcterms:W3CDTF">2021-08-05T07:22:00Z</dcterms:modified>
</cp:coreProperties>
</file>